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D863" w14:textId="64CBA059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Załącznik nr </w:t>
      </w:r>
      <w:r w:rsidR="00CF1448">
        <w:rPr>
          <w:rFonts w:ascii="Cambria" w:hAnsi="Cambria" w:cstheme="minorHAnsi"/>
          <w:b/>
          <w:bCs/>
          <w:sz w:val="20"/>
          <w:szCs w:val="20"/>
        </w:rPr>
        <w:t>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5602D139" w14:textId="5D3C5177" w:rsidR="009F2777" w:rsidRPr="00AB52F9" w:rsidRDefault="002B6B97" w:rsidP="007C55D0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</w:t>
      </w:r>
      <w:r w:rsidR="00CF1448">
        <w:rPr>
          <w:rFonts w:ascii="Cambria" w:hAnsi="Cambria"/>
          <w:sz w:val="20"/>
          <w:szCs w:val="20"/>
        </w:rPr>
        <w:t>2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r w:rsidR="00CF1448">
        <w:rPr>
          <w:rFonts w:ascii="Cambria" w:hAnsi="Cambria"/>
          <w:sz w:val="20"/>
          <w:szCs w:val="20"/>
        </w:rPr>
        <w:t>Ćmielowie</w:t>
      </w:r>
      <w:r w:rsidR="00B158FC">
        <w:rPr>
          <w:rFonts w:ascii="Cambria" w:hAnsi="Cambria"/>
          <w:sz w:val="20"/>
          <w:szCs w:val="20"/>
        </w:rPr>
        <w:t xml:space="preserve"> </w:t>
      </w:r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14:paraId="31E9253D" w14:textId="17A64CCF" w:rsidR="00006364" w:rsidRPr="00CF1448" w:rsidRDefault="00CF1448" w:rsidP="00CF1448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10546447"/>
      <w:r w:rsidRPr="00CF1448">
        <w:rPr>
          <w:rFonts w:ascii="Cambria" w:hAnsi="Cambria" w:cs="Arial"/>
          <w:b/>
          <w:bCs/>
          <w:sz w:val="20"/>
          <w:szCs w:val="20"/>
        </w:rPr>
        <w:t>GMINA ĆMIELÓW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CF1448">
        <w:rPr>
          <w:rFonts w:ascii="Cambria" w:hAnsi="Cambria" w:cs="Arial"/>
          <w:b/>
          <w:bCs/>
          <w:sz w:val="20"/>
          <w:szCs w:val="20"/>
        </w:rPr>
        <w:t>27-440 Ćmielów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CF1448">
        <w:rPr>
          <w:rFonts w:ascii="Cambria" w:hAnsi="Cambria" w:cs="Arial"/>
          <w:b/>
          <w:bCs/>
          <w:sz w:val="20"/>
          <w:szCs w:val="20"/>
        </w:rPr>
        <w:t>ul. Ostrowiecka 40</w:t>
      </w:r>
    </w:p>
    <w:bookmarkEnd w:id="0"/>
    <w:p w14:paraId="2CF6FA5D" w14:textId="77777777"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19EF9F73" w14:textId="23862FA5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</w:p>
    <w:p w14:paraId="18C4B434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4D41F5EC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14:paraId="76844010" w14:textId="77777777"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4A9AA424" w14:textId="77777777"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2997DC82" w14:textId="77777777"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1D91EAF2" w14:textId="28317E44" w:rsidR="008C4314" w:rsidRPr="00181AA7" w:rsidRDefault="00BF0B98" w:rsidP="007D393F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</w:t>
      </w:r>
      <w:r w:rsidR="0090567A">
        <w:rPr>
          <w:rFonts w:ascii="Cambria" w:hAnsi="Cambria" w:cs="Arial"/>
          <w:bCs/>
          <w:sz w:val="20"/>
          <w:szCs w:val="20"/>
          <w:lang w:eastAsia="x-none"/>
        </w:rPr>
        <w:t>21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90567A">
        <w:rPr>
          <w:rFonts w:ascii="Cambria" w:hAnsi="Cambria" w:cs="Arial"/>
          <w:bCs/>
          <w:sz w:val="20"/>
          <w:szCs w:val="20"/>
          <w:lang w:eastAsia="x-none"/>
        </w:rPr>
        <w:t>1129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CF1448">
        <w:rPr>
          <w:rFonts w:ascii="Cambria" w:hAnsi="Cambria" w:cs="Arial"/>
          <w:b/>
          <w:sz w:val="20"/>
          <w:szCs w:val="20"/>
        </w:rPr>
        <w:t>„Przebudowa części budynku gospodarczego wraz ze zmianą sposobu użytkowania na budynek świetlicy wiejskiej w miejscowości Brzóstowa, gmina Ćmielów na działce nr ew. 837/6”</w:t>
      </w:r>
      <w:r w:rsidR="0090567A">
        <w:rPr>
          <w:rFonts w:ascii="Cambria" w:hAnsi="Cambria"/>
          <w:b/>
          <w:color w:val="000000"/>
          <w:sz w:val="20"/>
          <w:szCs w:val="20"/>
        </w:rPr>
        <w:t>.</w:t>
      </w:r>
    </w:p>
    <w:p w14:paraId="17AA4097" w14:textId="1E3CCD05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14:paraId="797CA4F6" w14:textId="6C6FD2A0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3DD175D7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C52EF8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C52EF8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2206885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FA8240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207A0405" w14:textId="582BA68F" w:rsid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="00006364">
        <w:rPr>
          <w:rFonts w:ascii="Cambria" w:eastAsia="Calibri" w:hAnsi="Cambria" w:cs="Calibri"/>
          <w:sz w:val="20"/>
          <w:szCs w:val="20"/>
        </w:rPr>
        <w:t xml:space="preserve">rzedmiotowe zmiany </w:t>
      </w:r>
      <w:r w:rsidRPr="007256F4">
        <w:rPr>
          <w:rFonts w:ascii="Cambria" w:eastAsia="Calibri" w:hAnsi="Cambria" w:cs="Calibri"/>
          <w:sz w:val="20"/>
          <w:szCs w:val="20"/>
        </w:rPr>
        <w:t>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14:paraId="1DA19EC8" w14:textId="238E0F44" w:rsidR="002F7F8E" w:rsidRPr="00DA0D11" w:rsidRDefault="002F7F8E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DA0D11">
        <w:rPr>
          <w:rFonts w:ascii="Cambria" w:eastAsia="Calibri" w:hAnsi="Cambria" w:cs="Calibri"/>
          <w:sz w:val="20"/>
          <w:szCs w:val="20"/>
        </w:rPr>
        <w:t>Zamawiający do połowy każdego roku przedłoży Wykonawcy informację o wysokości środków przyznanych na realizowaną inwestycję w danym roku. Wykonawca po otrzymaniu takiej informacji w terminie 7 dni dokona  korekty harmonogramu w sposób odpowiadający posiadanym środkom finansowym na dany rok. Niewykonanie tego obowiązku uprawnia Zamawiającego do odstąpienia od umowy w terminie 30 dni od upływu terminu do przedłużenia zaktualizowanego harmonogramu robót</w:t>
      </w:r>
      <w:r>
        <w:rPr>
          <w:rFonts w:ascii="Cambria" w:eastAsia="Calibri" w:hAnsi="Cambria" w:cs="Calibri"/>
          <w:sz w:val="20"/>
          <w:szCs w:val="20"/>
        </w:rPr>
        <w:t>.</w:t>
      </w:r>
    </w:p>
    <w:p w14:paraId="01FE5532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001B254D" w14:textId="77777777" w:rsidR="00CF1448" w:rsidRDefault="00CF144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516FEB6" w14:textId="1F043969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E3651A8" w14:textId="77777777"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F5FAE4A" w14:textId="77777777" w:rsidR="00CF1448" w:rsidRDefault="00BF0B98" w:rsidP="00C52EF8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2EC2885B" w14:textId="77777777" w:rsidR="00CF1448" w:rsidRDefault="00BF0B98" w:rsidP="00C52EF8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CF1448">
        <w:rPr>
          <w:rFonts w:ascii="Cambria" w:hAnsi="Cambria" w:cs="Arial"/>
          <w:sz w:val="20"/>
          <w:szCs w:val="20"/>
        </w:rPr>
        <w:t>Zakończenie robót nastąpi w terminie</w:t>
      </w:r>
      <w:r w:rsidR="00AA27B3" w:rsidRPr="00CF1448">
        <w:rPr>
          <w:rFonts w:ascii="Cambria" w:eastAsia="Times-Roman" w:hAnsi="Cambria" w:cs="Arial"/>
          <w:b/>
          <w:sz w:val="20"/>
          <w:szCs w:val="20"/>
        </w:rPr>
        <w:t>:</w:t>
      </w:r>
      <w:r w:rsidR="00C17C4D" w:rsidRPr="00CF1448">
        <w:rPr>
          <w:rFonts w:ascii="Cambria" w:hAnsi="Cambria" w:cs="Arial"/>
          <w:sz w:val="20"/>
          <w:szCs w:val="20"/>
        </w:rPr>
        <w:t xml:space="preserve"> </w:t>
      </w:r>
      <w:r w:rsidR="007B38CE" w:rsidRPr="00CF1448">
        <w:rPr>
          <w:rFonts w:ascii="Cambria" w:hAnsi="Cambria" w:cs="Arial"/>
          <w:sz w:val="20"/>
          <w:szCs w:val="20"/>
        </w:rPr>
        <w:t xml:space="preserve"> </w:t>
      </w:r>
    </w:p>
    <w:p w14:paraId="363DD0E8" w14:textId="05138A9E" w:rsidR="00CF1448" w:rsidRDefault="00CF1448" w:rsidP="00CF1448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  <w:r w:rsidRPr="00CF1448">
        <w:rPr>
          <w:rFonts w:ascii="Cambria" w:hAnsi="Cambria" w:cs="Arial"/>
          <w:b/>
          <w:sz w:val="20"/>
          <w:szCs w:val="20"/>
        </w:rPr>
        <w:t>I etap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CF1448">
        <w:rPr>
          <w:rFonts w:ascii="Cambria" w:hAnsi="Cambria" w:cs="Arial"/>
          <w:b/>
          <w:sz w:val="20"/>
          <w:szCs w:val="20"/>
        </w:rPr>
        <w:t xml:space="preserve">- 5 miesięcy od dnia podpisania umowy, </w:t>
      </w:r>
    </w:p>
    <w:p w14:paraId="57062159" w14:textId="0FAE774C" w:rsidR="00AA27B3" w:rsidRPr="007B38CE" w:rsidRDefault="00CF1448" w:rsidP="00CF1448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  <w:r w:rsidRPr="00CF1448">
        <w:rPr>
          <w:rFonts w:ascii="Cambria" w:hAnsi="Cambria" w:cs="Arial"/>
          <w:b/>
          <w:sz w:val="20"/>
          <w:szCs w:val="20"/>
        </w:rPr>
        <w:t>II etap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CF1448">
        <w:rPr>
          <w:rFonts w:ascii="Cambria" w:hAnsi="Cambria" w:cs="Arial"/>
          <w:b/>
          <w:sz w:val="20"/>
          <w:szCs w:val="20"/>
        </w:rPr>
        <w:t>- 14 miesięcy od dnia podpisania umowy.</w:t>
      </w:r>
    </w:p>
    <w:p w14:paraId="54D8823F" w14:textId="77777777" w:rsidR="00AB599E" w:rsidRPr="00C17C4D" w:rsidRDefault="00AB599E" w:rsidP="00AB599E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14:paraId="213A46C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938EC78" w14:textId="77777777" w:rsidR="00CF1448" w:rsidRDefault="00BF0B98" w:rsidP="00CF144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25E765CB" w:rsidR="00BF0B98" w:rsidRPr="00CF1448" w:rsidRDefault="00BF0B98" w:rsidP="00CF144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F1448">
        <w:rPr>
          <w:rFonts w:ascii="Cambria" w:hAnsi="Cambria" w:cs="Arial"/>
          <w:bCs/>
          <w:sz w:val="20"/>
        </w:rPr>
        <w:t xml:space="preserve">Przy realizacji zamówienia z udziałem podwykonawcy zastosowanie mają przepisy art. </w:t>
      </w:r>
      <w:r w:rsidR="004D3F6E" w:rsidRPr="00CF1448">
        <w:rPr>
          <w:rFonts w:ascii="Cambria" w:hAnsi="Cambria" w:cs="Arial"/>
          <w:bCs/>
          <w:sz w:val="20"/>
        </w:rPr>
        <w:t>437, 447, 464 i 465</w:t>
      </w:r>
      <w:r w:rsidRPr="00CF1448">
        <w:rPr>
          <w:rFonts w:ascii="Cambria" w:hAnsi="Cambria" w:cs="Arial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797CBC3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7570DC3E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5BE1FA7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9D0F72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27D7CBA5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</w:t>
      </w:r>
      <w:r w:rsidR="00006364">
        <w:rPr>
          <w:rFonts w:ascii="Cambria" w:hAnsi="Cambria" w:cs="Arial"/>
          <w:b w:val="0"/>
          <w:sz w:val="20"/>
        </w:rPr>
        <w:t>h zawarcia. Powyższy obowiązek</w:t>
      </w:r>
      <w:r w:rsidR="006D028B" w:rsidRPr="006D028B">
        <w:rPr>
          <w:rFonts w:ascii="Cambria" w:hAnsi="Cambria" w:cs="Arial"/>
          <w:b w:val="0"/>
          <w:sz w:val="20"/>
        </w:rPr>
        <w:t xml:space="preserve"> nie dotyczy umów na dostawy i usługi o k</w:t>
      </w:r>
      <w:r w:rsidR="00006364">
        <w:rPr>
          <w:rFonts w:ascii="Cambria" w:hAnsi="Cambria" w:cs="Arial"/>
          <w:b w:val="0"/>
          <w:sz w:val="20"/>
        </w:rPr>
        <w:t xml:space="preserve">tórych mowa niniejszym punkcie, </w:t>
      </w:r>
      <w:r w:rsidR="006D028B" w:rsidRPr="006D028B">
        <w:rPr>
          <w:rFonts w:ascii="Cambria" w:hAnsi="Cambria" w:cs="Arial"/>
          <w:b w:val="0"/>
          <w:sz w:val="20"/>
        </w:rPr>
        <w:t>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3390E911" w14:textId="77777777" w:rsidR="00CF1448" w:rsidRDefault="00BF0B98" w:rsidP="00C52EF8">
      <w:pPr>
        <w:pStyle w:val="Tytu"/>
        <w:numPr>
          <w:ilvl w:val="0"/>
          <w:numId w:val="4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3E9002A8" w14:textId="77777777" w:rsidR="00CF1448" w:rsidRDefault="004D3F6E" w:rsidP="00C52EF8">
      <w:pPr>
        <w:pStyle w:val="Tytu"/>
        <w:numPr>
          <w:ilvl w:val="0"/>
          <w:numId w:val="4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CF1448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="00BF0B98" w:rsidRPr="00CF1448">
        <w:rPr>
          <w:rFonts w:ascii="Cambria" w:hAnsi="Cambria" w:cs="Arial"/>
          <w:b w:val="0"/>
          <w:sz w:val="20"/>
        </w:rPr>
        <w:t>.</w:t>
      </w:r>
    </w:p>
    <w:p w14:paraId="36A98F63" w14:textId="49FE5F04" w:rsidR="00BF0B98" w:rsidRPr="00CF1448" w:rsidRDefault="00BF0B98" w:rsidP="00C52EF8">
      <w:pPr>
        <w:pStyle w:val="Tytu"/>
        <w:numPr>
          <w:ilvl w:val="0"/>
          <w:numId w:val="4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CF144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21EE93BF" w14:textId="77777777" w:rsidR="004D3F6E" w:rsidRPr="004D3F6E" w:rsidRDefault="004D3F6E" w:rsidP="00C52EF8">
      <w:pPr>
        <w:pStyle w:val="Akapitzlist"/>
        <w:numPr>
          <w:ilvl w:val="0"/>
          <w:numId w:val="35"/>
        </w:numPr>
        <w:spacing w:after="120"/>
        <w:ind w:left="567" w:hanging="567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58A6C480" w14:textId="77777777" w:rsidR="004D3F6E" w:rsidRPr="004D3F6E" w:rsidRDefault="004D3F6E" w:rsidP="00C52EF8">
      <w:pPr>
        <w:pStyle w:val="Akapitzlist"/>
        <w:numPr>
          <w:ilvl w:val="0"/>
          <w:numId w:val="35"/>
        </w:numPr>
        <w:spacing w:after="120"/>
        <w:ind w:left="567" w:hanging="567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791EFA32" w14:textId="77777777" w:rsidR="00CF1448" w:rsidRDefault="004D3F6E" w:rsidP="00C52EF8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CF1448">
        <w:rPr>
          <w:rFonts w:ascii="Cambria" w:hAnsi="Cambria" w:cs="Calibri"/>
          <w:sz w:val="20"/>
          <w:szCs w:val="20"/>
          <w:lang w:eastAsia="ar-SA"/>
        </w:rPr>
        <w:t xml:space="preserve">Wykonawca gwarantuje, że osoby, wymagane w SWZ wykonujące Przedmiot </w:t>
      </w:r>
      <w:r w:rsidR="00ED648D" w:rsidRPr="00CF1448">
        <w:rPr>
          <w:rFonts w:ascii="Cambria" w:hAnsi="Cambria" w:cs="Calibri"/>
          <w:sz w:val="20"/>
          <w:szCs w:val="20"/>
          <w:lang w:eastAsia="ar-SA"/>
        </w:rPr>
        <w:t>u</w:t>
      </w:r>
      <w:r w:rsidRPr="00CF1448">
        <w:rPr>
          <w:rFonts w:ascii="Cambria" w:hAnsi="Cambria" w:cs="Calibri"/>
          <w:sz w:val="20"/>
          <w:szCs w:val="20"/>
          <w:lang w:eastAsia="ar-SA"/>
        </w:rPr>
        <w:t xml:space="preserve">mowy, będą zatrudnione na podstawie umowy o pracę w rozumieniu Kodeksu pracy. Obowiązek realizacji Przedmiotu </w:t>
      </w:r>
      <w:r w:rsidR="00ED648D" w:rsidRPr="00CF1448">
        <w:rPr>
          <w:rFonts w:ascii="Cambria" w:hAnsi="Cambria" w:cs="Calibri"/>
          <w:sz w:val="20"/>
          <w:szCs w:val="20"/>
          <w:lang w:eastAsia="ar-SA"/>
        </w:rPr>
        <w:t>u</w:t>
      </w:r>
      <w:r w:rsidRPr="00CF1448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 w:rsidRPr="00CF1448">
        <w:rPr>
          <w:rFonts w:ascii="Cambria" w:hAnsi="Cambria" w:cs="Calibri"/>
          <w:sz w:val="20"/>
          <w:szCs w:val="20"/>
          <w:lang w:eastAsia="ar-SA"/>
        </w:rPr>
        <w:t>u</w:t>
      </w:r>
      <w:r w:rsidRPr="00CF1448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2FE660DE" w14:textId="509B83E0" w:rsidR="004D3F6E" w:rsidRPr="00CF1448" w:rsidRDefault="004D3F6E" w:rsidP="00C52EF8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CF1448">
        <w:rPr>
          <w:rFonts w:ascii="Cambria" w:hAnsi="Cambria" w:cs="Calibri"/>
          <w:sz w:val="20"/>
          <w:szCs w:val="20"/>
        </w:rPr>
        <w:t xml:space="preserve">W zakresie, w jakim: Zamawiający, na podstawie art. 95 ustawy Pzp określił w SWZ wymagania zatrudnienia przez Wykonawcę lub podwykonawcę na podstawie umowy o pracę osób wykonujących czynności wchodzące w zakres </w:t>
      </w:r>
      <w:r w:rsidR="00BF4310" w:rsidRPr="00CF1448">
        <w:rPr>
          <w:rFonts w:ascii="Cambria" w:hAnsi="Cambria" w:cs="Calibri"/>
          <w:sz w:val="20"/>
          <w:szCs w:val="20"/>
        </w:rPr>
        <w:t>P</w:t>
      </w:r>
      <w:r w:rsidRPr="00CF1448">
        <w:rPr>
          <w:rFonts w:ascii="Cambria" w:hAnsi="Cambria" w:cs="Calibri"/>
          <w:sz w:val="20"/>
          <w:szCs w:val="20"/>
        </w:rPr>
        <w:t>rzedmiotu zamówienia:</w:t>
      </w:r>
    </w:p>
    <w:p w14:paraId="341F01B6" w14:textId="2A0D4759" w:rsidR="004D3F6E" w:rsidRPr="00F778A3" w:rsidRDefault="004D3F6E" w:rsidP="00C52EF8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 xml:space="preserve">do  realizacji czynności, do których odnosi się </w:t>
      </w:r>
      <w:r w:rsidR="008B0D39" w:rsidRPr="008B0D39">
        <w:rPr>
          <w:rFonts w:ascii="Cambria" w:hAnsi="Cambria" w:cs="Calibri"/>
          <w:sz w:val="20"/>
          <w:szCs w:val="20"/>
        </w:rPr>
        <w:t>o</w:t>
      </w:r>
      <w:r w:rsidRPr="008B0D39">
        <w:rPr>
          <w:rFonts w:ascii="Cambria" w:hAnsi="Cambria" w:cs="Calibri"/>
          <w:sz w:val="20"/>
          <w:szCs w:val="20"/>
        </w:rPr>
        <w:t>bowiązek Zatrudnienia osób na umowę o pracę,</w:t>
      </w:r>
      <w:r w:rsidRPr="00006364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F778A3">
        <w:rPr>
          <w:rFonts w:ascii="Cambria" w:hAnsi="Cambria" w:cs="Calibri"/>
          <w:sz w:val="20"/>
          <w:szCs w:val="20"/>
        </w:rPr>
        <w:t xml:space="preserve">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</w:t>
      </w:r>
      <w:r w:rsidRPr="00F778A3">
        <w:rPr>
          <w:rFonts w:ascii="Cambria" w:hAnsi="Cambria" w:cs="Calibri"/>
          <w:sz w:val="20"/>
          <w:szCs w:val="20"/>
        </w:rPr>
        <w:lastRenderedPageBreak/>
        <w:t xml:space="preserve">prawdą (Zamawiający nie będzie kopiował, gromadził ani przetwarzał danych osobowych zawartych w okazanych umowach o </w:t>
      </w:r>
      <w:r w:rsidR="00006364">
        <w:rPr>
          <w:rFonts w:ascii="Cambria" w:hAnsi="Cambria" w:cs="Calibri"/>
          <w:sz w:val="20"/>
          <w:szCs w:val="20"/>
        </w:rPr>
        <w:t xml:space="preserve">pracę). </w:t>
      </w:r>
      <w:r>
        <w:rPr>
          <w:rFonts w:ascii="Cambria" w:hAnsi="Cambria" w:cs="Calibri"/>
          <w:sz w:val="20"/>
          <w:szCs w:val="20"/>
        </w:rPr>
        <w:t>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24916D86" w14:textId="77777777" w:rsidR="004D3F6E" w:rsidRPr="00866BBA" w:rsidRDefault="004D3F6E" w:rsidP="00C52EF8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A236F50" w14:textId="25B3787F" w:rsidR="004D3F6E" w:rsidRPr="00F778A3" w:rsidRDefault="004D3F6E" w:rsidP="00C52EF8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</w:t>
      </w:r>
      <w:r w:rsidR="00006364">
        <w:rPr>
          <w:rFonts w:ascii="Cambria" w:hAnsi="Cambria" w:cs="Calibri"/>
          <w:sz w:val="20"/>
          <w:szCs w:val="20"/>
        </w:rPr>
        <w:t>nie</w:t>
      </w:r>
      <w:r w:rsidRPr="00F778A3">
        <w:rPr>
          <w:rFonts w:ascii="Cambria" w:hAnsi="Cambria" w:cs="Calibri"/>
          <w:sz w:val="20"/>
          <w:szCs w:val="20"/>
        </w:rPr>
        <w:t>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3C7254C3" w14:textId="77777777" w:rsidR="004D3F6E" w:rsidRPr="00D271A8" w:rsidRDefault="004D3F6E" w:rsidP="00C52EF8">
      <w:pPr>
        <w:pStyle w:val="Tytu"/>
        <w:numPr>
          <w:ilvl w:val="0"/>
          <w:numId w:val="36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7C3ACAA7" w14:textId="77777777" w:rsidR="00CF1448" w:rsidRDefault="00CF144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0EF6191" w14:textId="77777777" w:rsidR="00CF1448" w:rsidRDefault="00CF144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92A8AB2" w14:textId="48899394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40177793" w14:textId="77777777"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5F5322FC" w14:textId="77777777"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1371FC8F" w14:textId="77777777"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16F2B9B7" w14:textId="77777777"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8CB6B0F" w14:textId="380F714C" w:rsidR="00BF0B98" w:rsidRPr="00DB1B08" w:rsidRDefault="00BF0B98" w:rsidP="00C52EF8">
      <w:pPr>
        <w:pStyle w:val="Nagwek1"/>
        <w:numPr>
          <w:ilvl w:val="0"/>
          <w:numId w:val="44"/>
        </w:numPr>
        <w:spacing w:after="120" w:line="276" w:lineRule="auto"/>
        <w:ind w:left="426" w:hanging="426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2ED70687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A222810" w14:textId="77777777"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7E87905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1AAAF3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6</w:t>
      </w:r>
    </w:p>
    <w:p w14:paraId="6C1186E2" w14:textId="77777777"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7707021" w14:textId="6F125B99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Przeprowadzi branżowe próby i odbiory techniczne i technologiczne, wykona inwentaryzację geode</w:t>
      </w:r>
      <w:r w:rsidR="0062727A">
        <w:rPr>
          <w:rFonts w:ascii="Cambria" w:hAnsi="Cambria" w:cs="Arial"/>
          <w:sz w:val="20"/>
          <w:szCs w:val="20"/>
        </w:rPr>
        <w:t>zyjną oraz sporządzi dokumentację</w:t>
      </w:r>
      <w:r w:rsidRPr="00D271A8">
        <w:rPr>
          <w:rFonts w:ascii="Cambria" w:hAnsi="Cambria" w:cs="Arial"/>
          <w:sz w:val="20"/>
          <w:szCs w:val="20"/>
        </w:rPr>
        <w:t xml:space="preserve"> powykonawczą z kosztorysami robót wykonanych. </w:t>
      </w:r>
    </w:p>
    <w:p w14:paraId="2F8A8EB6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77777777"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765BC3C7" w14:textId="77777777"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17445756" w14:textId="77777777"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295BE62D" w14:textId="77777777"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66014D8C" w14:textId="15F8C1FA" w:rsidR="00D9379A" w:rsidRPr="00D9379A" w:rsidRDefault="00BF0B98" w:rsidP="00D9379A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2F7823B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197F574" w14:textId="77777777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676FD98C" w14:textId="77777777" w:rsidR="00CF1448" w:rsidRDefault="00D271A8" w:rsidP="00C52EF8">
      <w:pPr>
        <w:numPr>
          <w:ilvl w:val="0"/>
          <w:numId w:val="32"/>
        </w:numPr>
        <w:tabs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13587BF1" w14:textId="77777777" w:rsidR="00CF1448" w:rsidRDefault="00CF1448" w:rsidP="00CF1448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49184948" w14:textId="4E24ACC5" w:rsidR="00D271A8" w:rsidRDefault="005F310D" w:rsidP="00CF1448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 w:rsidRPr="00CF144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CF144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</w:t>
      </w:r>
      <w:r w:rsidR="00CF1448">
        <w:rPr>
          <w:rFonts w:ascii="Cambria" w:hAnsi="Cambria" w:cs="Cambria"/>
          <w:sz w:val="20"/>
          <w:szCs w:val="20"/>
        </w:rPr>
        <w:t>.............................).</w:t>
      </w:r>
    </w:p>
    <w:p w14:paraId="6531E31D" w14:textId="77777777" w:rsidR="00CF1448" w:rsidRPr="00CF1448" w:rsidRDefault="00CF1448" w:rsidP="00CF1448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43C03E33" w14:textId="77777777" w:rsidR="00777876" w:rsidRPr="00D271A8" w:rsidRDefault="00777876" w:rsidP="00C52EF8">
      <w:pPr>
        <w:numPr>
          <w:ilvl w:val="0"/>
          <w:numId w:val="32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lastRenderedPageBreak/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37FEED84" w14:textId="77777777" w:rsidR="00CF1448" w:rsidRDefault="003B2114" w:rsidP="00C52EF8">
      <w:pPr>
        <w:pStyle w:val="Style7"/>
        <w:widowControl/>
        <w:numPr>
          <w:ilvl w:val="0"/>
          <w:numId w:val="32"/>
        </w:numPr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EC5E88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2C7EE9F7" w14:textId="4BD4A65C" w:rsidR="003B2114" w:rsidRPr="00CF1448" w:rsidRDefault="003B2114" w:rsidP="00C52EF8">
      <w:pPr>
        <w:pStyle w:val="Style7"/>
        <w:widowControl/>
        <w:numPr>
          <w:ilvl w:val="0"/>
          <w:numId w:val="32"/>
        </w:numPr>
        <w:spacing w:after="120" w:line="276" w:lineRule="auto"/>
        <w:ind w:left="284" w:hanging="284"/>
        <w:rPr>
          <w:rFonts w:ascii="Cambria" w:hAnsi="Cambria" w:cs="Calibri"/>
          <w:kern w:val="0"/>
          <w:sz w:val="20"/>
          <w:szCs w:val="20"/>
        </w:rPr>
      </w:pPr>
      <w:r w:rsidRPr="00CF1448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CF1448">
        <w:rPr>
          <w:rFonts w:ascii="Cambria" w:hAnsi="Cambria" w:cs="Calibri"/>
          <w:sz w:val="20"/>
          <w:szCs w:val="20"/>
          <w:vertAlign w:val="superscript"/>
        </w:rPr>
        <w:t>1</w:t>
      </w:r>
      <w:r w:rsidRPr="00CF1448">
        <w:rPr>
          <w:rFonts w:ascii="Cambria" w:hAnsi="Cambria" w:cs="Calibri"/>
          <w:sz w:val="20"/>
          <w:szCs w:val="20"/>
        </w:rPr>
        <w:t xml:space="preserve">  Kodeksu cywilnego.</w:t>
      </w:r>
    </w:p>
    <w:p w14:paraId="1BE2754F" w14:textId="22B298EC" w:rsidR="00777876" w:rsidRPr="00D271A8" w:rsidRDefault="00777876" w:rsidP="00C52EF8">
      <w:pPr>
        <w:numPr>
          <w:ilvl w:val="0"/>
          <w:numId w:val="32"/>
        </w:numPr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i nałoży karę umowną zgodnie z zapisami umowy </w:t>
      </w:r>
    </w:p>
    <w:p w14:paraId="59BB239A" w14:textId="77777777" w:rsidR="00777876" w:rsidRPr="00D271A8" w:rsidRDefault="00777876" w:rsidP="00C52EF8">
      <w:pPr>
        <w:numPr>
          <w:ilvl w:val="0"/>
          <w:numId w:val="32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B51A4DB" w14:textId="77777777" w:rsidR="00777876" w:rsidRPr="00D271A8" w:rsidRDefault="00777876" w:rsidP="00C52EF8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062E6491" w14:textId="77777777" w:rsidR="00777876" w:rsidRPr="00D271A8" w:rsidRDefault="00777876" w:rsidP="00C52EF8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CD4BDA8" w14:textId="30A155C7" w:rsidR="00777876" w:rsidRPr="00553119" w:rsidRDefault="00777876" w:rsidP="00C52EF8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5AC57A72" w14:textId="77777777" w:rsidR="00553119" w:rsidRPr="00553119" w:rsidRDefault="00553119" w:rsidP="00C52EF8">
      <w:pPr>
        <w:pStyle w:val="Akapitzlist"/>
        <w:numPr>
          <w:ilvl w:val="0"/>
          <w:numId w:val="42"/>
        </w:numPr>
        <w:suppressAutoHyphens/>
        <w:spacing w:after="120"/>
        <w:ind w:left="567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64F73C15" w14:textId="77777777" w:rsidR="00553119" w:rsidRPr="00553119" w:rsidRDefault="00553119" w:rsidP="00C52EF8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7BC8D535" w14:textId="77777777" w:rsidR="00553119" w:rsidRPr="00553119" w:rsidRDefault="00553119" w:rsidP="00C52EF8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62A83B74" w14:textId="77777777" w:rsidR="00553119" w:rsidRPr="00553119" w:rsidRDefault="00553119" w:rsidP="00C52EF8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6AFDABE0" w14:textId="77777777" w:rsidR="00553119" w:rsidRPr="00553119" w:rsidRDefault="00553119" w:rsidP="00C52EF8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0B7AF4E" w14:textId="77777777" w:rsidR="00553119" w:rsidRPr="00553119" w:rsidRDefault="00553119" w:rsidP="00C52EF8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1CD11C9" w14:textId="147BC4BD" w:rsidR="00553119" w:rsidRDefault="00553119" w:rsidP="00C52EF8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539DD434" w14:textId="77777777" w:rsidR="008F15E5" w:rsidRPr="008F15E5" w:rsidRDefault="008F15E5" w:rsidP="00C52EF8">
      <w:pPr>
        <w:pStyle w:val="Akapitzlist"/>
        <w:numPr>
          <w:ilvl w:val="0"/>
          <w:numId w:val="45"/>
        </w:numPr>
        <w:tabs>
          <w:tab w:val="left" w:pos="567"/>
        </w:tabs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8F15E5">
        <w:rPr>
          <w:rFonts w:ascii="Cambria" w:hAnsi="Cambria" w:cs="Calibri"/>
          <w:sz w:val="20"/>
          <w:szCs w:val="20"/>
        </w:rPr>
        <w:t>Zamawiający po 1 stycznia każdego roku realizacji przedmiotu zamówienia rozpoczynając od roku 2022 dokona waloryzacji wynagrodzenia wymienionego w § 10 ust. 1 powyżej.</w:t>
      </w:r>
    </w:p>
    <w:p w14:paraId="56384C6C" w14:textId="52E40FC8" w:rsidR="008F15E5" w:rsidRDefault="008F15E5" w:rsidP="00C52EF8">
      <w:pPr>
        <w:pStyle w:val="Akapitzlist"/>
        <w:numPr>
          <w:ilvl w:val="0"/>
          <w:numId w:val="46"/>
        </w:numPr>
        <w:tabs>
          <w:tab w:val="left" w:pos="851"/>
        </w:tabs>
        <w:ind w:hanging="294"/>
        <w:jc w:val="both"/>
        <w:rPr>
          <w:rFonts w:ascii="Cambria" w:hAnsi="Cambria" w:cs="Calibri"/>
          <w:sz w:val="20"/>
          <w:szCs w:val="20"/>
        </w:rPr>
      </w:pPr>
      <w:r w:rsidRPr="008F15E5">
        <w:rPr>
          <w:rFonts w:ascii="Cambria" w:hAnsi="Cambria" w:cs="Calibri"/>
          <w:sz w:val="20"/>
          <w:szCs w:val="20"/>
        </w:rPr>
        <w:t xml:space="preserve">Zwiększając je o kwotę  wynikającą ze wzrostu minimalnego wynagrodzenia  oraz - pochodnych związanych ze wzrostem minimalnego wynagrodzenia w zakresie składek na ubezpieczenie społeczne lub zdrowotne wobec osób wskazanych do wykonania zamówienia lub zmienionych za zgodą Zamawiającego (i pozostających z Wykonawcą w stosunku pracy lub cywilno-prawnym)  na dzień rozpoczęcia realizacji przedmiotu zamówienia. Waloryzacja będzie dokonana tylko wobec osób, które </w:t>
      </w:r>
      <w:r w:rsidRPr="008F15E5">
        <w:rPr>
          <w:rFonts w:ascii="Cambria" w:hAnsi="Cambria" w:cs="Calibri"/>
          <w:sz w:val="20"/>
          <w:szCs w:val="20"/>
        </w:rPr>
        <w:lastRenderedPageBreak/>
        <w:t>posiadały wynagrodzenie minimalne i były zgłoszone. W tym celu Wykonawca przedłoży Zamawiającemu umowy o pracę lub umowy cywilno-prawne z tymi osobami. Przez minimalne wynagrodzenie rozumieć należy wynagrodzenie określone w przepisach prawa pracy.</w:t>
      </w:r>
    </w:p>
    <w:p w14:paraId="768936F9" w14:textId="77777777" w:rsidR="008F15E5" w:rsidRDefault="008F15E5" w:rsidP="00C52EF8">
      <w:pPr>
        <w:pStyle w:val="Akapitzlist"/>
        <w:numPr>
          <w:ilvl w:val="0"/>
          <w:numId w:val="46"/>
        </w:numPr>
        <w:tabs>
          <w:tab w:val="left" w:pos="851"/>
        </w:tabs>
        <w:ind w:hanging="294"/>
        <w:jc w:val="both"/>
        <w:rPr>
          <w:rFonts w:ascii="Cambria" w:hAnsi="Cambria" w:cs="Calibri"/>
          <w:sz w:val="20"/>
          <w:szCs w:val="20"/>
        </w:rPr>
      </w:pPr>
      <w:r w:rsidRPr="008F15E5">
        <w:rPr>
          <w:rFonts w:ascii="Cambria" w:hAnsi="Cambria" w:cs="Calibri"/>
          <w:sz w:val="20"/>
          <w:szCs w:val="20"/>
        </w:rPr>
        <w:t xml:space="preserve">Zwiększając je o kwotę wzrostów kosztów  wykonania zamówienia wynikającą ze zmiany zasad gromadzenia i wysokości wpłat do pracowniczych planów kapitałowych, o których mowa w ustawie z dnia 4 października 2018 r. o pracowniczych planach kapitałowych wobec pracowników i osób zatrudnionych w oparciu o umowy cywilno-prawne otrzymujących minimalne wynagrodzenie . Zapis ust. 1 zd. 2-3  powyżej stosuje się odpowiednio.   </w:t>
      </w:r>
    </w:p>
    <w:p w14:paraId="597118FC" w14:textId="4DBD699B" w:rsidR="008F15E5" w:rsidRPr="008F15E5" w:rsidRDefault="008F15E5" w:rsidP="00C52EF8">
      <w:pPr>
        <w:pStyle w:val="Akapitzlist"/>
        <w:numPr>
          <w:ilvl w:val="0"/>
          <w:numId w:val="46"/>
        </w:numPr>
        <w:tabs>
          <w:tab w:val="left" w:pos="851"/>
        </w:tabs>
        <w:ind w:hanging="294"/>
        <w:jc w:val="both"/>
        <w:rPr>
          <w:rFonts w:ascii="Cambria" w:hAnsi="Cambria" w:cs="Calibri"/>
          <w:sz w:val="20"/>
          <w:szCs w:val="20"/>
        </w:rPr>
      </w:pPr>
      <w:r w:rsidRPr="008F15E5">
        <w:rPr>
          <w:rFonts w:ascii="Cambria" w:hAnsi="Cambria" w:cs="Calibri"/>
          <w:sz w:val="20"/>
          <w:szCs w:val="20"/>
        </w:rPr>
        <w:t xml:space="preserve">Zmiana wynagrodzenia określonego  w ust. 2-3 opisana wyżej obowiązuje od daty wejścia  w życie przepisów podwyższających minimalne wynagrodzenie nie wcześniej niż od 1 stycznia 2022 roku . </w:t>
      </w:r>
    </w:p>
    <w:p w14:paraId="62D86019" w14:textId="24E9A81B" w:rsidR="008F15E5" w:rsidRPr="008F15E5" w:rsidRDefault="008F15E5" w:rsidP="00C52EF8">
      <w:pPr>
        <w:pStyle w:val="Akapitzlist"/>
        <w:numPr>
          <w:ilvl w:val="0"/>
          <w:numId w:val="47"/>
        </w:numPr>
        <w:tabs>
          <w:tab w:val="left" w:pos="567"/>
        </w:tabs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8F15E5">
        <w:rPr>
          <w:rFonts w:ascii="Cambria" w:hAnsi="Cambria" w:cs="Calibri"/>
          <w:sz w:val="20"/>
          <w:szCs w:val="20"/>
        </w:rPr>
        <w:t xml:space="preserve">Na zasadach określonych w niniejszym ustępie wynagrodzenie Wykonawcy o którym mowa w </w:t>
      </w:r>
      <w:r w:rsidRPr="008F15E5">
        <w:rPr>
          <w:rFonts w:ascii="Cambria" w:hAnsi="Cambria" w:cs="Calibri"/>
          <w:bCs/>
          <w:sz w:val="20"/>
          <w:szCs w:val="20"/>
        </w:rPr>
        <w:t>§ 10 ust. 1 ulegnie zmianie w przypadku</w:t>
      </w:r>
      <w:r w:rsidRPr="008F15E5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F15E5">
        <w:rPr>
          <w:rFonts w:ascii="Cambria" w:hAnsi="Cambria" w:cs="Calibri"/>
          <w:sz w:val="20"/>
          <w:szCs w:val="20"/>
        </w:rPr>
        <w:t>zmiany ceny materiałów lub kosztów związanych z realizacją zamówienia.</w:t>
      </w:r>
    </w:p>
    <w:p w14:paraId="24DF39D2" w14:textId="7EB8A9E0" w:rsidR="008F15E5" w:rsidRDefault="008F15E5" w:rsidP="00C52EF8">
      <w:pPr>
        <w:pStyle w:val="Akapitzlist"/>
        <w:numPr>
          <w:ilvl w:val="0"/>
          <w:numId w:val="48"/>
        </w:numPr>
        <w:ind w:hanging="294"/>
        <w:jc w:val="both"/>
        <w:rPr>
          <w:rFonts w:ascii="Cambria" w:hAnsi="Cambria" w:cs="Calibri"/>
          <w:sz w:val="20"/>
          <w:szCs w:val="20"/>
        </w:rPr>
      </w:pPr>
      <w:r w:rsidRPr="008F15E5">
        <w:rPr>
          <w:rFonts w:ascii="Cambria" w:hAnsi="Cambria" w:cs="Calibri"/>
          <w:sz w:val="20"/>
          <w:szCs w:val="20"/>
        </w:rPr>
        <w:t xml:space="preserve">Począwszy od </w:t>
      </w:r>
      <w:r>
        <w:rPr>
          <w:rFonts w:ascii="Cambria" w:hAnsi="Cambria" w:cs="Calibri"/>
          <w:sz w:val="20"/>
          <w:szCs w:val="20"/>
        </w:rPr>
        <w:t xml:space="preserve">1 stycznia 2023 </w:t>
      </w:r>
      <w:r w:rsidRPr="008F15E5">
        <w:rPr>
          <w:rFonts w:ascii="Cambria" w:hAnsi="Cambria" w:cs="Calibri"/>
          <w:sz w:val="20"/>
          <w:szCs w:val="20"/>
        </w:rPr>
        <w:t xml:space="preserve">r. wysokość wynagrodzenia Wykonawcy ulega zmianie o zmianę wskaźnika cen produkcji budowlano-montażowej ustalanego przez Prezesa Głównego Urzędu Statystycznego i ogłaszanego w Dzienniku Urzędowym RP „Monitor Polski” (Wskaźnik). W przypadku likwidacji Wskaźnika, o którym mowa lub zmiany podmiotu, który urzędowo go ustala, mechanizm, o którym mowa zostanie przeprowadzony w oparciu o zastosowanie  odpowiednio  wskaźnika i podmiotu, który zgodnie z odpowiednimi przepisami prawa zastąpi dotychczasowy Wskaźnik lub podmiot. Zmiana zostanie wprowadzona o ile wzrost lub zmniejszenie cen produkcji budowlano-montażowej wg. wskaźnika o którym mowa w pkt 1) wyniesie co najmniej 10% na dzień waloryzacji przy czym wzrost lub zmniejszenie wynagrodzenia Wykonawcy </w:t>
      </w:r>
      <w:r>
        <w:rPr>
          <w:rFonts w:ascii="Cambria" w:hAnsi="Cambria" w:cs="Calibri"/>
          <w:sz w:val="20"/>
          <w:szCs w:val="20"/>
        </w:rPr>
        <w:t>nie może być większe  niż o 20%</w:t>
      </w:r>
      <w:r w:rsidRPr="008F15E5">
        <w:rPr>
          <w:rFonts w:ascii="Cambria" w:hAnsi="Cambria" w:cs="Calibri"/>
          <w:sz w:val="20"/>
          <w:szCs w:val="20"/>
        </w:rPr>
        <w:t>.</w:t>
      </w:r>
    </w:p>
    <w:p w14:paraId="65EBD4F8" w14:textId="2D181FC5" w:rsidR="008F15E5" w:rsidRPr="008F15E5" w:rsidRDefault="008F15E5" w:rsidP="00C52EF8">
      <w:pPr>
        <w:pStyle w:val="Akapitzlist"/>
        <w:numPr>
          <w:ilvl w:val="0"/>
          <w:numId w:val="48"/>
        </w:numPr>
        <w:ind w:hanging="294"/>
        <w:jc w:val="both"/>
        <w:rPr>
          <w:rFonts w:ascii="Cambria" w:hAnsi="Cambria" w:cs="Calibri"/>
          <w:sz w:val="20"/>
          <w:szCs w:val="20"/>
        </w:rPr>
      </w:pPr>
      <w:r w:rsidRPr="008F15E5">
        <w:rPr>
          <w:rFonts w:ascii="Cambria" w:hAnsi="Cambria" w:cs="Calibri"/>
          <w:sz w:val="20"/>
          <w:szCs w:val="20"/>
        </w:rPr>
        <w:t xml:space="preserve">Kwota wzrostu wynagrodzenia przeprowadzonego zgodnie z zasadami opisanymi w pkt. 1 powyżej zostanie pomniejszona o kwotę o jaką wynagrodzenie Wykonawcy winno ulec podwyższeniu w myśl postanowień ust. 1 </w:t>
      </w:r>
      <w:r>
        <w:rPr>
          <w:rFonts w:ascii="Cambria" w:hAnsi="Cambria" w:cs="Calibri"/>
          <w:sz w:val="20"/>
          <w:szCs w:val="20"/>
        </w:rPr>
        <w:t>pkt 1-2 niniejszego paragrafu.</w:t>
      </w:r>
    </w:p>
    <w:p w14:paraId="6B374BE4" w14:textId="7BFA6B52" w:rsidR="008F15E5" w:rsidRPr="002F7F8E" w:rsidRDefault="008F15E5" w:rsidP="00C52EF8">
      <w:pPr>
        <w:pStyle w:val="Akapitzlist"/>
        <w:numPr>
          <w:ilvl w:val="0"/>
          <w:numId w:val="49"/>
        </w:numPr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2F7F8E">
        <w:rPr>
          <w:rFonts w:ascii="Cambria" w:hAnsi="Cambria" w:cs="Calibr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38647455" w14:textId="77777777" w:rsidR="00553119" w:rsidRPr="00D271A8" w:rsidRDefault="00553119" w:rsidP="00553119">
      <w:p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</w:p>
    <w:p w14:paraId="487CAB99" w14:textId="77777777" w:rsidR="00445FA6" w:rsidRPr="00D9379A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9379A">
        <w:rPr>
          <w:rFonts w:ascii="Cambria" w:hAnsi="Cambria" w:cs="Calibri"/>
          <w:b/>
          <w:sz w:val="20"/>
          <w:szCs w:val="20"/>
        </w:rPr>
        <w:t>§ 11</w:t>
      </w:r>
    </w:p>
    <w:p w14:paraId="316B3381" w14:textId="37FAA82A" w:rsidR="002F7F8E" w:rsidRPr="00971A2B" w:rsidRDefault="002F7F8E" w:rsidP="00971A2B">
      <w:pPr>
        <w:pStyle w:val="Akapitzlist"/>
        <w:numPr>
          <w:ilvl w:val="0"/>
          <w:numId w:val="4"/>
        </w:numPr>
        <w:suppressAutoHyphens/>
        <w:spacing w:after="120"/>
        <w:jc w:val="both"/>
        <w:rPr>
          <w:rFonts w:ascii="Cambria" w:hAnsi="Cambria" w:cs="Calibri"/>
          <w:bCs/>
          <w:sz w:val="20"/>
          <w:szCs w:val="20"/>
        </w:rPr>
      </w:pPr>
      <w:r w:rsidRPr="00351E9B">
        <w:rPr>
          <w:rFonts w:ascii="Cambria" w:hAnsi="Cambria" w:cs="Calibri"/>
          <w:bCs/>
          <w:color w:val="000000"/>
          <w:sz w:val="20"/>
          <w:szCs w:val="20"/>
        </w:rPr>
        <w:t xml:space="preserve">Zamawiający dopuszcza częściowe fakturowanie </w:t>
      </w:r>
      <w:r>
        <w:rPr>
          <w:rFonts w:ascii="Cambria" w:hAnsi="Cambria" w:cs="Calibri"/>
          <w:bCs/>
          <w:color w:val="000000"/>
          <w:sz w:val="20"/>
          <w:szCs w:val="20"/>
        </w:rPr>
        <w:t>robót</w:t>
      </w:r>
      <w:r w:rsidRPr="00971A2B">
        <w:rPr>
          <w:rFonts w:ascii="Cambria" w:hAnsi="Cambria" w:cs="Calibri"/>
          <w:bCs/>
          <w:color w:val="000000"/>
          <w:sz w:val="20"/>
          <w:szCs w:val="20"/>
        </w:rPr>
        <w:t xml:space="preserve">. </w:t>
      </w:r>
      <w:r w:rsidR="00971A2B" w:rsidRPr="00971A2B">
        <w:rPr>
          <w:rFonts w:ascii="Cambria" w:hAnsi="Cambria" w:cs="Calibri"/>
          <w:bCs/>
          <w:color w:val="000000"/>
          <w:sz w:val="20"/>
          <w:szCs w:val="20"/>
        </w:rPr>
        <w:t xml:space="preserve"> </w:t>
      </w:r>
      <w:r w:rsidR="00971A2B" w:rsidRPr="00971A2B">
        <w:rPr>
          <w:rFonts w:ascii="Cambria" w:hAnsi="Cambria" w:cs="Calibri"/>
          <w:bCs/>
          <w:sz w:val="20"/>
          <w:szCs w:val="20"/>
        </w:rPr>
        <w:t>Wykonawca jest uprawniony do wystawienia faktur częściowych za każdy zrealizowany etap przedmiotu zamówienia.</w:t>
      </w:r>
    </w:p>
    <w:p w14:paraId="28E78521" w14:textId="78A3B759" w:rsidR="00C00E4E" w:rsidRPr="00D9379A" w:rsidRDefault="002F7F8E" w:rsidP="002F7F8E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351E9B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protokołem odbioru częściowego, podpisanym przez Inspektora Nadzoru Inwestorskiego i pracownika Zamawiającego</w:t>
      </w:r>
      <w:r>
        <w:rPr>
          <w:rFonts w:ascii="Cambria" w:hAnsi="Cambria" w:cs="Arial"/>
          <w:color w:val="000000"/>
          <w:sz w:val="20"/>
          <w:szCs w:val="20"/>
        </w:rPr>
        <w:t>.</w:t>
      </w:r>
      <w:r w:rsidR="00C00E4E" w:rsidRPr="00D9379A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273B83D3" w14:textId="77777777" w:rsidR="00604315" w:rsidRDefault="00604315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245B232" w14:textId="119549C3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56D20766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5272A8B9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3BFA4CA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3A219C38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672EB15" w14:textId="77777777" w:rsidR="00BF0B98" w:rsidRPr="00D271A8" w:rsidRDefault="00BF0B98" w:rsidP="0088543F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</w:t>
      </w:r>
      <w:r w:rsidRPr="00D271A8">
        <w:rPr>
          <w:rFonts w:ascii="Cambria" w:hAnsi="Cambria" w:cs="Arial"/>
          <w:sz w:val="20"/>
          <w:szCs w:val="20"/>
        </w:rPr>
        <w:lastRenderedPageBreak/>
        <w:t xml:space="preserve">przedmiotem są dostawy lub usługi, w przypadku uchylenia się od obowiązku zapłaty odpowiednio przez wykonawcę, podwykonawcę  lub dalszego podwykonawcę. </w:t>
      </w:r>
    </w:p>
    <w:p w14:paraId="71B15D31" w14:textId="77777777" w:rsidR="00BF0B98" w:rsidRPr="00D271A8" w:rsidRDefault="00BF0B98" w:rsidP="0088543F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3C511577" w14:textId="70BE2C4B" w:rsidR="00BF0B98" w:rsidRPr="00D271A8" w:rsidRDefault="00BF0B98" w:rsidP="00C52EF8">
      <w:pPr>
        <w:pStyle w:val="w5pktart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0DB14908" w14:textId="6886E6DF" w:rsidR="00BF0B98" w:rsidRPr="00D271A8" w:rsidRDefault="00BF0B98" w:rsidP="00C52EF8">
      <w:pPr>
        <w:pStyle w:val="w5pktart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54B605E" w14:textId="16557E6D" w:rsidR="00BF0B98" w:rsidRPr="00D271A8" w:rsidRDefault="00BF0B98" w:rsidP="00C52EF8">
      <w:pPr>
        <w:pStyle w:val="w5pktart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17BCD349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420268E4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2EDEB7C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C6FCE1D" w14:textId="61760995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</w:t>
      </w:r>
      <w:r w:rsidR="0062727A">
        <w:rPr>
          <w:rFonts w:ascii="Cambria" w:hAnsi="Cambria" w:cs="Arial"/>
          <w:sz w:val="20"/>
          <w:szCs w:val="20"/>
        </w:rPr>
        <w:t>zgodnie z umową, w wysokości 70</w:t>
      </w:r>
      <w:r w:rsidRPr="00D271A8">
        <w:rPr>
          <w:rFonts w:ascii="Cambria" w:hAnsi="Cambria" w:cs="Arial"/>
          <w:sz w:val="20"/>
          <w:szCs w:val="20"/>
        </w:rPr>
        <w:t xml:space="preserve">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11694663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</w:t>
      </w:r>
      <w:r w:rsidR="0062727A">
        <w:rPr>
          <w:rFonts w:ascii="Cambria" w:hAnsi="Cambria" w:cs="Arial"/>
          <w:sz w:val="20"/>
          <w:szCs w:val="20"/>
        </w:rPr>
        <w:t>ć zabezpieczenia w wysokości 30</w:t>
      </w:r>
      <w:r w:rsidRPr="00D271A8">
        <w:rPr>
          <w:rFonts w:ascii="Cambria" w:hAnsi="Cambria" w:cs="Arial"/>
          <w:sz w:val="20"/>
          <w:szCs w:val="20"/>
        </w:rPr>
        <w:t xml:space="preserve">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389A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C52EF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C52EF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2F8BB78E" w:rsidR="00BF0B98" w:rsidRPr="00D271A8" w:rsidRDefault="00BF0B98" w:rsidP="00C52EF8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</w:t>
      </w:r>
      <w:r w:rsidR="002D6F63">
        <w:rPr>
          <w:rFonts w:ascii="Cambria" w:eastAsia="Times-Roman" w:hAnsi="Cambria" w:cs="Arial"/>
          <w:sz w:val="20"/>
          <w:szCs w:val="20"/>
        </w:rPr>
        <w:t xml:space="preserve"> (jeżeli dotyczy)</w:t>
      </w:r>
      <w:r w:rsidRPr="00D271A8">
        <w:rPr>
          <w:rFonts w:ascii="Cambria" w:eastAsia="Times-Roman" w:hAnsi="Cambria" w:cs="Arial"/>
          <w:sz w:val="20"/>
          <w:szCs w:val="20"/>
        </w:rPr>
        <w:t>,</w:t>
      </w:r>
    </w:p>
    <w:p w14:paraId="61EDC04C" w14:textId="05C06917" w:rsidR="00BF0B98" w:rsidRPr="00D271A8" w:rsidRDefault="00BF0B98" w:rsidP="00C52EF8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="0062727A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C52EF8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lastRenderedPageBreak/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39993198" w14:textId="76CE6455" w:rsidR="00BF0B98" w:rsidRPr="00D271A8" w:rsidRDefault="00BF0B98" w:rsidP="00C52EF8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</w:t>
      </w:r>
      <w:r w:rsidR="002D6F63">
        <w:rPr>
          <w:rFonts w:ascii="Cambria" w:eastAsia="Times-Roman" w:hAnsi="Cambria" w:cs="Arial"/>
          <w:sz w:val="20"/>
          <w:szCs w:val="20"/>
        </w:rPr>
        <w:t xml:space="preserve"> (jeżeli dotyczy)</w:t>
      </w:r>
      <w:r w:rsidRPr="00D271A8">
        <w:rPr>
          <w:rFonts w:ascii="Cambria" w:eastAsia="Times-Roman" w:hAnsi="Cambria" w:cs="Arial"/>
          <w:sz w:val="20"/>
          <w:szCs w:val="20"/>
        </w:rPr>
        <w:t>.</w:t>
      </w:r>
    </w:p>
    <w:p w14:paraId="45105615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7BC33AD4" w14:textId="4EDDD651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520AA8C1" w14:textId="77777777" w:rsidR="00D04BFE" w:rsidRDefault="00D04BFE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32A05FB" w14:textId="1BF99D0C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1DFA14BF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="002F7F8E">
        <w:rPr>
          <w:rFonts w:ascii="Cambria" w:hAnsi="Cambria" w:cs="Arial"/>
          <w:sz w:val="20"/>
          <w:szCs w:val="20"/>
        </w:rPr>
        <w:t>……</w:t>
      </w:r>
      <w:r w:rsidRPr="00543579">
        <w:rPr>
          <w:rFonts w:ascii="Cambria" w:hAnsi="Cambria" w:cs="Arial"/>
          <w:sz w:val="20"/>
          <w:szCs w:val="20"/>
        </w:rPr>
        <w:t xml:space="preserve"> miesięcy</w:t>
      </w:r>
      <w:r w:rsidRPr="00D271A8">
        <w:rPr>
          <w:rFonts w:ascii="Cambria" w:hAnsi="Cambria" w:cs="Arial"/>
          <w:sz w:val="20"/>
          <w:szCs w:val="20"/>
        </w:rPr>
        <w:t xml:space="preserve"> Wykonawca udziela Zamawiającemu ….. miesięcznej gwarancji jakości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1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6B945305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</w:t>
      </w:r>
      <w:r w:rsidR="002F7F8E">
        <w:rPr>
          <w:rFonts w:ascii="Cambria" w:hAnsi="Cambria" w:cs="Arial"/>
          <w:sz w:val="20"/>
          <w:szCs w:val="20"/>
        </w:rPr>
        <w:t>y fizyczne wygasają po upływie ….</w:t>
      </w:r>
      <w:r w:rsidRPr="00D271A8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14:paraId="461938B9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9229A8" w14:textId="2CF3950D" w:rsidR="001E62D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17A9CEC5" w14:textId="77777777" w:rsidR="0062727A" w:rsidRPr="00D271A8" w:rsidRDefault="0062727A" w:rsidP="0062727A">
      <w:pPr>
        <w:spacing w:after="0" w:line="276" w:lineRule="auto"/>
        <w:ind w:left="851"/>
        <w:jc w:val="both"/>
        <w:rPr>
          <w:rFonts w:ascii="Cambria" w:hAnsi="Cambria" w:cs="Arial"/>
          <w:sz w:val="20"/>
          <w:szCs w:val="20"/>
        </w:rPr>
      </w:pP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C52EF8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C52EF8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C52EF8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24499D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4211F01" w14:textId="77777777"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35AF67B1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2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14:paraId="50D2E532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6A06FA59"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  <w:r w:rsidR="00D85FDE">
        <w:rPr>
          <w:rFonts w:ascii="Cambria" w:hAnsi="Cambria" w:cs="Arial"/>
          <w:sz w:val="20"/>
          <w:szCs w:val="20"/>
        </w:rPr>
        <w:t>.</w:t>
      </w:r>
    </w:p>
    <w:p w14:paraId="28BF1B80" w14:textId="77E12980" w:rsidR="00D85FDE" w:rsidRPr="00D85FDE" w:rsidRDefault="00D85FDE" w:rsidP="00D85FDE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82778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w </w:t>
      </w:r>
      <w:r w:rsidRPr="00D85FDE">
        <w:rPr>
          <w:rFonts w:ascii="Cambria" w:hAnsi="Cambria" w:cs="Arial"/>
          <w:sz w:val="20"/>
          <w:szCs w:val="20"/>
        </w:rPr>
        <w:t>§ 3 ust. 12</w:t>
      </w:r>
      <w:r w:rsidRPr="00582778">
        <w:rPr>
          <w:rFonts w:ascii="Cambria" w:hAnsi="Cambria" w:cs="Arial"/>
          <w:sz w:val="20"/>
          <w:szCs w:val="20"/>
        </w:rPr>
        <w:t xml:space="preserve"> - w wysokości 5.000 zł nie więcej niż 10% wynagrodzenia brutto określonego w § 10 ust. 1</w:t>
      </w:r>
      <w:r>
        <w:rPr>
          <w:rFonts w:ascii="Cambria" w:hAnsi="Cambria" w:cs="Arial"/>
          <w:sz w:val="20"/>
          <w:szCs w:val="20"/>
        </w:rPr>
        <w:t>.</w:t>
      </w:r>
    </w:p>
    <w:p w14:paraId="7E3CC969" w14:textId="4812D607" w:rsidR="00BF4A74" w:rsidRDefault="003C2569" w:rsidP="00BF4A7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lastRenderedPageBreak/>
        <w:t xml:space="preserve">za odstąpienie od Umowy przez Zamawiającego (niezależnie czy na podstawie umowy czy też na podstawie </w:t>
      </w:r>
      <w:r w:rsidR="003F0572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</w:p>
    <w:p w14:paraId="2C438648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08AE63AB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2532473A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7966D782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79668950" w14:textId="77777777"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7777777" w:rsidR="00AA2282" w:rsidRPr="00612765" w:rsidRDefault="00AA2282" w:rsidP="00C52EF8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lastRenderedPageBreak/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C52EF8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6C5036FF" w14:textId="0466FCAD" w:rsidR="00AA2282" w:rsidRPr="00612765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 </w:t>
      </w:r>
    </w:p>
    <w:p w14:paraId="5C5AD8A9" w14:textId="33927069" w:rsidR="00AA2282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5223EE"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 w:rsidR="005223EE"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722DB70A" w:rsidR="00AA2282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534674">
        <w:rPr>
          <w:rFonts w:ascii="Cambria" w:hAnsi="Cambria" w:cs="Arial"/>
          <w:sz w:val="20"/>
          <w:szCs w:val="20"/>
        </w:rPr>
        <w:t xml:space="preserve">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056A5425" w:rsidR="00AA2282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7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137E97CB" w:rsidR="00AA2282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5E332EBB" w:rsidR="00AA2282" w:rsidRPr="008429F1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392E751F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F0572">
        <w:rPr>
          <w:rFonts w:ascii="Cambria" w:hAnsi="Cambria" w:cs="Arial"/>
          <w:spacing w:val="-4"/>
          <w:sz w:val="20"/>
          <w:szCs w:val="20"/>
        </w:rPr>
        <w:t>2021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F0572">
        <w:rPr>
          <w:rFonts w:ascii="Cambria" w:hAnsi="Cambria" w:cs="Arial"/>
          <w:spacing w:val="-4"/>
          <w:sz w:val="20"/>
          <w:szCs w:val="20"/>
        </w:rPr>
        <w:t>1129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24</w:t>
      </w:r>
    </w:p>
    <w:p w14:paraId="59E52546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45AE85A1" w:rsidR="00BF0B98" w:rsidRPr="00D271A8" w:rsidRDefault="003C2569" w:rsidP="00C52EF8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</w:t>
      </w:r>
      <w:r w:rsidR="003F0572">
        <w:rPr>
          <w:rFonts w:ascii="Cambria" w:hAnsi="Cambria" w:cs="Arial"/>
          <w:sz w:val="20"/>
          <w:szCs w:val="20"/>
        </w:rPr>
        <w:t>;</w:t>
      </w:r>
    </w:p>
    <w:p w14:paraId="3823C823" w14:textId="53494A81" w:rsidR="00BF0B98" w:rsidRPr="00D271A8" w:rsidRDefault="00BF0B98" w:rsidP="00C52EF8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  <w:r w:rsidR="003F0572">
        <w:rPr>
          <w:rFonts w:ascii="Cambria" w:hAnsi="Cambria" w:cs="Arial"/>
          <w:sz w:val="20"/>
          <w:szCs w:val="20"/>
        </w:rPr>
        <w:t>;</w:t>
      </w:r>
    </w:p>
    <w:p w14:paraId="4FC1C3A0" w14:textId="3DBC089C" w:rsidR="00BF0B98" w:rsidRPr="00D271A8" w:rsidRDefault="00BF0B98" w:rsidP="00C52EF8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  <w:r w:rsidR="003F0572">
        <w:rPr>
          <w:rFonts w:ascii="Cambria" w:hAnsi="Cambria" w:cs="Arial"/>
          <w:sz w:val="20"/>
          <w:szCs w:val="20"/>
        </w:rPr>
        <w:t>;</w:t>
      </w:r>
    </w:p>
    <w:p w14:paraId="03C7F226" w14:textId="7D88FBD8" w:rsidR="003F0572" w:rsidRPr="003F0572" w:rsidRDefault="00BF0B98" w:rsidP="00C52EF8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  <w:r w:rsidR="003F0572">
        <w:rPr>
          <w:rFonts w:ascii="Cambria" w:hAnsi="Cambria" w:cs="Arial"/>
          <w:sz w:val="20"/>
          <w:szCs w:val="20"/>
        </w:rPr>
        <w:t>.</w:t>
      </w:r>
    </w:p>
    <w:p w14:paraId="05A6F722" w14:textId="77777777" w:rsidR="0097329B" w:rsidRDefault="0097329B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95687E3" w14:textId="0D72BC1A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7E22C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23047F8F" w14:textId="690C00D5" w:rsidR="00246746" w:rsidRDefault="00C52EF8" w:rsidP="00EE6290">
      <w:pPr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„Przebudowa części budynku gospodarczego wraz ze zmianą sposobu użytkowania na budynek świetlicy wiejskiej w miejscowości Brzóstowa, gmina Ćmielów na działce nr ew. 837/6”</w:t>
      </w:r>
    </w:p>
    <w:p w14:paraId="39C37CE7" w14:textId="0E9270F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1C652B30" w14:textId="77777777" w:rsidR="00C52EF8" w:rsidRDefault="00C52EF8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475B5DD" w14:textId="77777777" w:rsidR="00C52EF8" w:rsidRDefault="00C52EF8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BC2F76D" w14:textId="26805626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E9B949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C52EF8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C52EF8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C52EF8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19353C07" w14:textId="106F5C18" w:rsidR="00AC1E47" w:rsidRPr="00AC1E47" w:rsidRDefault="00EA4D95" w:rsidP="00C52EF8">
      <w:pPr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Calibri"/>
          <w:sz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</w:rPr>
        <w:t xml:space="preserve"> </w:t>
      </w:r>
      <w:r w:rsidR="00C52EF8" w:rsidRPr="00C52EF8">
        <w:rPr>
          <w:rFonts w:ascii="Cambria" w:hAnsi="Cambria" w:cs="Arial"/>
          <w:b/>
          <w:bCs/>
          <w:sz w:val="20"/>
          <w:szCs w:val="20"/>
        </w:rPr>
        <w:t>GMINA ĆMIELÓW</w:t>
      </w:r>
      <w:r w:rsidR="00C52EF8">
        <w:rPr>
          <w:rFonts w:ascii="Cambria" w:hAnsi="Cambria" w:cs="Arial"/>
          <w:b/>
          <w:bCs/>
          <w:sz w:val="20"/>
          <w:szCs w:val="20"/>
        </w:rPr>
        <w:t xml:space="preserve">, 27-440 Ćmielów, </w:t>
      </w:r>
      <w:r w:rsidR="00C52EF8" w:rsidRPr="00C52EF8">
        <w:rPr>
          <w:rFonts w:ascii="Cambria" w:hAnsi="Cambria" w:cs="Arial"/>
          <w:b/>
          <w:bCs/>
          <w:sz w:val="20"/>
          <w:szCs w:val="20"/>
        </w:rPr>
        <w:t>ul. Ostrowiecka 40</w:t>
      </w:r>
      <w:r w:rsidR="00AC1E47">
        <w:rPr>
          <w:rFonts w:ascii="Cambria" w:hAnsi="Cambria" w:cs="Tahoma"/>
          <w:b/>
          <w:bCs/>
          <w:sz w:val="20"/>
        </w:rPr>
        <w:t>.</w:t>
      </w:r>
    </w:p>
    <w:p w14:paraId="4469D642" w14:textId="35264BC3" w:rsidR="00EA4D95" w:rsidRPr="00D271A8" w:rsidRDefault="00EA4D95" w:rsidP="00AC1E47">
      <w:pPr>
        <w:pStyle w:val="Tekstpodstawowy31"/>
        <w:spacing w:line="276" w:lineRule="auto"/>
        <w:rPr>
          <w:rFonts w:ascii="Cambria" w:hAnsi="Cambria" w:cs="Calibri"/>
          <w:sz w:val="20"/>
        </w:rPr>
      </w:pPr>
      <w:r w:rsidRPr="00D271A8">
        <w:rPr>
          <w:rFonts w:ascii="Cambria" w:hAnsi="Cambria" w:cs="Calibri"/>
          <w:sz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40470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3AC7AB3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CF1448">
      <w:footerReference w:type="default" r:id="rId8"/>
      <w:headerReference w:type="first" r:id="rId9"/>
      <w:pgSz w:w="11906" w:h="16838"/>
      <w:pgMar w:top="1134" w:right="1134" w:bottom="1134" w:left="1134" w:header="568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2DE1" w14:textId="77777777" w:rsidR="00672A85" w:rsidRDefault="00672A85">
      <w:pPr>
        <w:spacing w:after="0" w:line="240" w:lineRule="auto"/>
      </w:pPr>
      <w:r>
        <w:separator/>
      </w:r>
    </w:p>
  </w:endnote>
  <w:endnote w:type="continuationSeparator" w:id="0">
    <w:p w14:paraId="404A46D0" w14:textId="77777777" w:rsidR="00672A85" w:rsidRDefault="0067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26CC" w14:textId="327BA4F0"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D04BFE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D04BFE">
      <w:rPr>
        <w:b/>
        <w:noProof/>
        <w:sz w:val="16"/>
      </w:rPr>
      <w:t>17</w:t>
    </w:r>
    <w:r w:rsidR="00B8059F" w:rsidRPr="00B65163">
      <w:rPr>
        <w:b/>
        <w:sz w:val="16"/>
        <w:szCs w:val="24"/>
      </w:rPr>
      <w:fldChar w:fldCharType="end"/>
    </w:r>
  </w:p>
  <w:p w14:paraId="24AD395A" w14:textId="77777777"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786D" w14:textId="77777777" w:rsidR="00672A85" w:rsidRDefault="00672A85">
      <w:pPr>
        <w:spacing w:after="0" w:line="240" w:lineRule="auto"/>
      </w:pPr>
      <w:r>
        <w:separator/>
      </w:r>
    </w:p>
  </w:footnote>
  <w:footnote w:type="continuationSeparator" w:id="0">
    <w:p w14:paraId="712908A5" w14:textId="77777777" w:rsidR="00672A85" w:rsidRDefault="0067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36D8" w14:textId="2F0FBEE1" w:rsidR="00CF1448" w:rsidRDefault="00CF1448" w:rsidP="00CF1448">
    <w:pPr>
      <w:pStyle w:val="Nagwek"/>
      <w:rPr>
        <w:rFonts w:ascii="Cambria" w:hAnsi="Cambria"/>
        <w:b/>
        <w:sz w:val="20"/>
        <w:szCs w:val="20"/>
      </w:rPr>
    </w:pPr>
    <w:r w:rsidRPr="00FC5A33">
      <w:rPr>
        <w:rFonts w:ascii="Cambria" w:hAnsi="Cambria"/>
        <w:b/>
        <w:sz w:val="20"/>
        <w:szCs w:val="20"/>
      </w:rPr>
      <w:t>Numer referencyjny:</w:t>
    </w:r>
    <w:r w:rsidRPr="00CC246E">
      <w:rPr>
        <w:rFonts w:ascii="Cambria" w:hAnsi="Cambria"/>
        <w:sz w:val="20"/>
        <w:szCs w:val="20"/>
      </w:rPr>
      <w:t xml:space="preserve"> </w:t>
    </w:r>
    <w:bookmarkStart w:id="3" w:name="_Hlk77592384"/>
    <w:r w:rsidRPr="003A7169">
      <w:rPr>
        <w:rFonts w:ascii="Cambria" w:hAnsi="Cambria"/>
        <w:b/>
        <w:sz w:val="20"/>
        <w:szCs w:val="20"/>
      </w:rPr>
      <w:t>ZP.I.271</w:t>
    </w:r>
    <w:r w:rsidR="005E1826">
      <w:rPr>
        <w:rFonts w:ascii="Cambria" w:hAnsi="Cambria"/>
        <w:b/>
        <w:sz w:val="20"/>
        <w:szCs w:val="20"/>
      </w:rPr>
      <w:t>.3.</w:t>
    </w:r>
    <w:r w:rsidRPr="003A7169">
      <w:rPr>
        <w:rFonts w:ascii="Cambria" w:hAnsi="Cambria"/>
        <w:b/>
        <w:sz w:val="20"/>
        <w:szCs w:val="20"/>
      </w:rPr>
      <w:t>202</w:t>
    </w:r>
    <w:bookmarkEnd w:id="3"/>
    <w:r>
      <w:rPr>
        <w:rFonts w:ascii="Cambria" w:hAnsi="Cambria"/>
        <w:b/>
        <w:sz w:val="20"/>
        <w:szCs w:val="20"/>
      </w:rPr>
      <w:t>2</w:t>
    </w:r>
  </w:p>
  <w:p w14:paraId="0A1A8CB7" w14:textId="37950D31" w:rsidR="003638BE" w:rsidRDefault="003638BE" w:rsidP="00CF1448">
    <w:pPr>
      <w:pStyle w:val="Nagwek"/>
      <w:rPr>
        <w:rFonts w:ascii="Cambria" w:hAnsi="Cambria"/>
        <w:b/>
        <w:sz w:val="20"/>
        <w:szCs w:val="20"/>
      </w:rPr>
    </w:pPr>
  </w:p>
  <w:p w14:paraId="6C27D9EE" w14:textId="2B699D99" w:rsidR="003638BE" w:rsidRDefault="003638BE" w:rsidP="00CF1448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ab/>
    </w:r>
    <w:r w:rsidRPr="002A7377">
      <w:rPr>
        <w:noProof/>
      </w:rPr>
      <w:drawing>
        <wp:inline distT="0" distB="0" distL="0" distR="0" wp14:anchorId="4FE06417" wp14:editId="5F8DF78A">
          <wp:extent cx="141922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28B4E3" wp14:editId="49C55645">
          <wp:extent cx="1114425" cy="819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6C9F9" w14:textId="5C8F37FC" w:rsidR="005E1826" w:rsidRDefault="005E1826" w:rsidP="00CF1448">
    <w:pPr>
      <w:pStyle w:val="Nagwek"/>
      <w:rPr>
        <w:rFonts w:ascii="Cambria" w:hAnsi="Cambria"/>
        <w:b/>
        <w:sz w:val="20"/>
        <w:szCs w:val="20"/>
      </w:rPr>
    </w:pPr>
  </w:p>
  <w:p w14:paraId="7D63B947" w14:textId="77777777" w:rsidR="005E1826" w:rsidRPr="007965A6" w:rsidRDefault="005E1826" w:rsidP="00CF1448">
    <w:pPr>
      <w:pStyle w:val="Nagwek"/>
      <w:rPr>
        <w:rFonts w:ascii="Cambria" w:hAnsi="Cambria"/>
        <w:b/>
        <w:sz w:val="20"/>
        <w:szCs w:val="20"/>
      </w:rPr>
    </w:pPr>
  </w:p>
  <w:p w14:paraId="678F5BE4" w14:textId="77777777"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34C5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6AC6BD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51629038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C33649"/>
    <w:multiLevelType w:val="hybridMultilevel"/>
    <w:tmpl w:val="C7B62A58"/>
    <w:lvl w:ilvl="0" w:tplc="D0AC05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4B05A73"/>
    <w:multiLevelType w:val="hybridMultilevel"/>
    <w:tmpl w:val="D0FAC544"/>
    <w:lvl w:ilvl="0" w:tplc="DCA2F1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E7679C"/>
    <w:multiLevelType w:val="hybridMultilevel"/>
    <w:tmpl w:val="4F502A80"/>
    <w:lvl w:ilvl="0" w:tplc="F23444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67120"/>
    <w:multiLevelType w:val="hybridMultilevel"/>
    <w:tmpl w:val="3CB07926"/>
    <w:lvl w:ilvl="0" w:tplc="CFC204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415609"/>
    <w:multiLevelType w:val="hybridMultilevel"/>
    <w:tmpl w:val="AE382DAC"/>
    <w:lvl w:ilvl="0" w:tplc="527480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617240"/>
    <w:multiLevelType w:val="hybridMultilevel"/>
    <w:tmpl w:val="985E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703DC7"/>
    <w:multiLevelType w:val="hybridMultilevel"/>
    <w:tmpl w:val="525AB724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1" w15:restartNumberingAfterBreak="0">
    <w:nsid w:val="3A71501E"/>
    <w:multiLevelType w:val="hybridMultilevel"/>
    <w:tmpl w:val="9E547590"/>
    <w:lvl w:ilvl="0" w:tplc="FD8C8B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64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49FA4DED"/>
    <w:multiLevelType w:val="hybridMultilevel"/>
    <w:tmpl w:val="67187946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0"/>
  </w:num>
  <w:num w:numId="3">
    <w:abstractNumId w:val="0"/>
  </w:num>
  <w:num w:numId="4">
    <w:abstractNumId w:val="7"/>
  </w:num>
  <w:num w:numId="5">
    <w:abstractNumId w:val="9"/>
  </w:num>
  <w:num w:numId="6">
    <w:abstractNumId w:val="72"/>
  </w:num>
  <w:num w:numId="7">
    <w:abstractNumId w:val="53"/>
  </w:num>
  <w:num w:numId="8">
    <w:abstractNumId w:val="43"/>
  </w:num>
  <w:num w:numId="9">
    <w:abstractNumId w:val="73"/>
  </w:num>
  <w:num w:numId="10">
    <w:abstractNumId w:val="51"/>
  </w:num>
  <w:num w:numId="11">
    <w:abstractNumId w:val="80"/>
  </w:num>
  <w:num w:numId="12">
    <w:abstractNumId w:val="40"/>
  </w:num>
  <w:num w:numId="13">
    <w:abstractNumId w:val="76"/>
  </w:num>
  <w:num w:numId="14">
    <w:abstractNumId w:val="55"/>
  </w:num>
  <w:num w:numId="15">
    <w:abstractNumId w:val="74"/>
  </w:num>
  <w:num w:numId="16">
    <w:abstractNumId w:val="71"/>
  </w:num>
  <w:num w:numId="17">
    <w:abstractNumId w:val="78"/>
  </w:num>
  <w:num w:numId="18">
    <w:abstractNumId w:val="54"/>
  </w:num>
  <w:num w:numId="19">
    <w:abstractNumId w:val="49"/>
  </w:num>
  <w:num w:numId="20">
    <w:abstractNumId w:val="50"/>
  </w:num>
  <w:num w:numId="21">
    <w:abstractNumId w:val="52"/>
  </w:num>
  <w:num w:numId="22">
    <w:abstractNumId w:val="39"/>
  </w:num>
  <w:num w:numId="23">
    <w:abstractNumId w:val="65"/>
  </w:num>
  <w:num w:numId="24">
    <w:abstractNumId w:val="56"/>
  </w:num>
  <w:num w:numId="25">
    <w:abstractNumId w:val="75"/>
  </w:num>
  <w:num w:numId="26">
    <w:abstractNumId w:val="44"/>
  </w:num>
  <w:num w:numId="27">
    <w:abstractNumId w:val="77"/>
  </w:num>
  <w:num w:numId="28">
    <w:abstractNumId w:val="24"/>
  </w:num>
  <w:num w:numId="29">
    <w:abstractNumId w:val="66"/>
  </w:num>
  <w:num w:numId="30">
    <w:abstractNumId w:val="79"/>
  </w:num>
  <w:num w:numId="31">
    <w:abstractNumId w:val="68"/>
  </w:num>
  <w:num w:numId="32">
    <w:abstractNumId w:val="12"/>
  </w:num>
  <w:num w:numId="33">
    <w:abstractNumId w:val="21"/>
  </w:num>
  <w:num w:numId="34">
    <w:abstractNumId w:val="64"/>
  </w:num>
  <w:num w:numId="35">
    <w:abstractNumId w:val="6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58"/>
  </w:num>
  <w:num w:numId="39">
    <w:abstractNumId w:val="63"/>
  </w:num>
  <w:num w:numId="40">
    <w:abstractNumId w:val="38"/>
  </w:num>
  <w:num w:numId="41">
    <w:abstractNumId w:val="45"/>
  </w:num>
  <w:num w:numId="42">
    <w:abstractNumId w:val="57"/>
  </w:num>
  <w:num w:numId="43">
    <w:abstractNumId w:val="46"/>
  </w:num>
  <w:num w:numId="44">
    <w:abstractNumId w:val="42"/>
  </w:num>
  <w:num w:numId="45">
    <w:abstractNumId w:val="61"/>
  </w:num>
  <w:num w:numId="46">
    <w:abstractNumId w:val="67"/>
  </w:num>
  <w:num w:numId="47">
    <w:abstractNumId w:val="48"/>
  </w:num>
  <w:num w:numId="48">
    <w:abstractNumId w:val="59"/>
  </w:num>
  <w:num w:numId="49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023D5"/>
    <w:rsid w:val="00006364"/>
    <w:rsid w:val="000110B7"/>
    <w:rsid w:val="000147E5"/>
    <w:rsid w:val="000233A9"/>
    <w:rsid w:val="00041CC8"/>
    <w:rsid w:val="000645D7"/>
    <w:rsid w:val="000848D1"/>
    <w:rsid w:val="000919F9"/>
    <w:rsid w:val="00093967"/>
    <w:rsid w:val="000A01FD"/>
    <w:rsid w:val="000D4F62"/>
    <w:rsid w:val="000D68F2"/>
    <w:rsid w:val="000E60C3"/>
    <w:rsid w:val="000F345E"/>
    <w:rsid w:val="0011298B"/>
    <w:rsid w:val="00113C50"/>
    <w:rsid w:val="00122A1E"/>
    <w:rsid w:val="0012388A"/>
    <w:rsid w:val="00130EB4"/>
    <w:rsid w:val="00135853"/>
    <w:rsid w:val="001566AD"/>
    <w:rsid w:val="00166C2B"/>
    <w:rsid w:val="00181AA7"/>
    <w:rsid w:val="00190AF5"/>
    <w:rsid w:val="00191081"/>
    <w:rsid w:val="001A1133"/>
    <w:rsid w:val="001A256C"/>
    <w:rsid w:val="001C0AC6"/>
    <w:rsid w:val="001C3FE1"/>
    <w:rsid w:val="001D4D42"/>
    <w:rsid w:val="001E05EF"/>
    <w:rsid w:val="001E62D8"/>
    <w:rsid w:val="001F048F"/>
    <w:rsid w:val="001F2CAF"/>
    <w:rsid w:val="001F54B2"/>
    <w:rsid w:val="001F6797"/>
    <w:rsid w:val="001F67A8"/>
    <w:rsid w:val="00201B05"/>
    <w:rsid w:val="00205FCF"/>
    <w:rsid w:val="002150F1"/>
    <w:rsid w:val="00244C27"/>
    <w:rsid w:val="00246746"/>
    <w:rsid w:val="00295972"/>
    <w:rsid w:val="002A19B9"/>
    <w:rsid w:val="002A46CD"/>
    <w:rsid w:val="002A4E1E"/>
    <w:rsid w:val="002B6B97"/>
    <w:rsid w:val="002C2B8A"/>
    <w:rsid w:val="002C4624"/>
    <w:rsid w:val="002D5E4F"/>
    <w:rsid w:val="002D6F63"/>
    <w:rsid w:val="002F410E"/>
    <w:rsid w:val="002F7F8E"/>
    <w:rsid w:val="003001E9"/>
    <w:rsid w:val="003017A8"/>
    <w:rsid w:val="003055C4"/>
    <w:rsid w:val="0032321E"/>
    <w:rsid w:val="00340403"/>
    <w:rsid w:val="00344C32"/>
    <w:rsid w:val="00356C08"/>
    <w:rsid w:val="003638BE"/>
    <w:rsid w:val="0037534C"/>
    <w:rsid w:val="00377DCD"/>
    <w:rsid w:val="00387543"/>
    <w:rsid w:val="00391D86"/>
    <w:rsid w:val="003921A6"/>
    <w:rsid w:val="00395E1E"/>
    <w:rsid w:val="003A2D5D"/>
    <w:rsid w:val="003B2114"/>
    <w:rsid w:val="003B5155"/>
    <w:rsid w:val="003B5562"/>
    <w:rsid w:val="003B55C1"/>
    <w:rsid w:val="003C2569"/>
    <w:rsid w:val="003D1173"/>
    <w:rsid w:val="003D6FFF"/>
    <w:rsid w:val="003E0F23"/>
    <w:rsid w:val="003F0572"/>
    <w:rsid w:val="00400569"/>
    <w:rsid w:val="00406636"/>
    <w:rsid w:val="00430BAF"/>
    <w:rsid w:val="0044355B"/>
    <w:rsid w:val="00443C44"/>
    <w:rsid w:val="00444B73"/>
    <w:rsid w:val="00445FA6"/>
    <w:rsid w:val="0046155A"/>
    <w:rsid w:val="004617DB"/>
    <w:rsid w:val="00480B4A"/>
    <w:rsid w:val="004902C6"/>
    <w:rsid w:val="004A51B5"/>
    <w:rsid w:val="004A7C76"/>
    <w:rsid w:val="004B6BE9"/>
    <w:rsid w:val="004C6477"/>
    <w:rsid w:val="004D0F2C"/>
    <w:rsid w:val="004D3F6E"/>
    <w:rsid w:val="004D7684"/>
    <w:rsid w:val="004E337D"/>
    <w:rsid w:val="004E3775"/>
    <w:rsid w:val="004F0F42"/>
    <w:rsid w:val="004F5E23"/>
    <w:rsid w:val="004F66FE"/>
    <w:rsid w:val="005055A3"/>
    <w:rsid w:val="00511109"/>
    <w:rsid w:val="005223EE"/>
    <w:rsid w:val="00530095"/>
    <w:rsid w:val="005300E1"/>
    <w:rsid w:val="00533F03"/>
    <w:rsid w:val="00534674"/>
    <w:rsid w:val="00543579"/>
    <w:rsid w:val="00553119"/>
    <w:rsid w:val="0055344B"/>
    <w:rsid w:val="005608B6"/>
    <w:rsid w:val="00564074"/>
    <w:rsid w:val="00570C77"/>
    <w:rsid w:val="005741A4"/>
    <w:rsid w:val="00574DBD"/>
    <w:rsid w:val="00585061"/>
    <w:rsid w:val="00593BAB"/>
    <w:rsid w:val="005942EC"/>
    <w:rsid w:val="005948EB"/>
    <w:rsid w:val="005B6E96"/>
    <w:rsid w:val="005B7F7D"/>
    <w:rsid w:val="005D3310"/>
    <w:rsid w:val="005D5FDF"/>
    <w:rsid w:val="005E1826"/>
    <w:rsid w:val="005E37E9"/>
    <w:rsid w:val="005E3F63"/>
    <w:rsid w:val="005F310D"/>
    <w:rsid w:val="005F71A3"/>
    <w:rsid w:val="00603958"/>
    <w:rsid w:val="00604315"/>
    <w:rsid w:val="00606F7D"/>
    <w:rsid w:val="006141C6"/>
    <w:rsid w:val="00620384"/>
    <w:rsid w:val="0062727A"/>
    <w:rsid w:val="00630C14"/>
    <w:rsid w:val="00642D1C"/>
    <w:rsid w:val="0064410A"/>
    <w:rsid w:val="0064487B"/>
    <w:rsid w:val="0064516F"/>
    <w:rsid w:val="00654B88"/>
    <w:rsid w:val="00655FA1"/>
    <w:rsid w:val="00672A85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282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3E4A"/>
    <w:rsid w:val="00775C8A"/>
    <w:rsid w:val="00777876"/>
    <w:rsid w:val="00781151"/>
    <w:rsid w:val="00784A5E"/>
    <w:rsid w:val="00786BD1"/>
    <w:rsid w:val="00790844"/>
    <w:rsid w:val="00792729"/>
    <w:rsid w:val="007A0AFC"/>
    <w:rsid w:val="007B268D"/>
    <w:rsid w:val="007B38CE"/>
    <w:rsid w:val="007B3AF7"/>
    <w:rsid w:val="007C3912"/>
    <w:rsid w:val="007C55D0"/>
    <w:rsid w:val="007C5F01"/>
    <w:rsid w:val="007D134E"/>
    <w:rsid w:val="007D393F"/>
    <w:rsid w:val="007E18B2"/>
    <w:rsid w:val="007E3A99"/>
    <w:rsid w:val="007F089A"/>
    <w:rsid w:val="007F5F52"/>
    <w:rsid w:val="00807838"/>
    <w:rsid w:val="00831A51"/>
    <w:rsid w:val="00833582"/>
    <w:rsid w:val="00865313"/>
    <w:rsid w:val="00876B4F"/>
    <w:rsid w:val="00880CF6"/>
    <w:rsid w:val="00882D8D"/>
    <w:rsid w:val="00884F5B"/>
    <w:rsid w:val="0088543F"/>
    <w:rsid w:val="008A4325"/>
    <w:rsid w:val="008B0D39"/>
    <w:rsid w:val="008B6546"/>
    <w:rsid w:val="008C4314"/>
    <w:rsid w:val="008D3432"/>
    <w:rsid w:val="008D623B"/>
    <w:rsid w:val="008E68A8"/>
    <w:rsid w:val="008E6E7F"/>
    <w:rsid w:val="008F15E5"/>
    <w:rsid w:val="009022B9"/>
    <w:rsid w:val="0090567A"/>
    <w:rsid w:val="00914D3A"/>
    <w:rsid w:val="009177C8"/>
    <w:rsid w:val="00923E61"/>
    <w:rsid w:val="00941E17"/>
    <w:rsid w:val="00945587"/>
    <w:rsid w:val="00951B08"/>
    <w:rsid w:val="0095735E"/>
    <w:rsid w:val="00967C00"/>
    <w:rsid w:val="00971A2B"/>
    <w:rsid w:val="0097329B"/>
    <w:rsid w:val="00974040"/>
    <w:rsid w:val="009769F1"/>
    <w:rsid w:val="00976F32"/>
    <w:rsid w:val="009819E5"/>
    <w:rsid w:val="00981A32"/>
    <w:rsid w:val="00982B0E"/>
    <w:rsid w:val="00995236"/>
    <w:rsid w:val="009963FE"/>
    <w:rsid w:val="009A07CE"/>
    <w:rsid w:val="009A292F"/>
    <w:rsid w:val="009A6973"/>
    <w:rsid w:val="009A76A8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9F4D95"/>
    <w:rsid w:val="00A014CE"/>
    <w:rsid w:val="00A162D2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75296"/>
    <w:rsid w:val="00A83CA2"/>
    <w:rsid w:val="00A85DE0"/>
    <w:rsid w:val="00A95A43"/>
    <w:rsid w:val="00A97E7A"/>
    <w:rsid w:val="00AA2282"/>
    <w:rsid w:val="00AA27B3"/>
    <w:rsid w:val="00AB0019"/>
    <w:rsid w:val="00AB599E"/>
    <w:rsid w:val="00AC03B3"/>
    <w:rsid w:val="00AC0CBE"/>
    <w:rsid w:val="00AC1E47"/>
    <w:rsid w:val="00AC3764"/>
    <w:rsid w:val="00AC6BC0"/>
    <w:rsid w:val="00AD3256"/>
    <w:rsid w:val="00AF2A9B"/>
    <w:rsid w:val="00AF2C1D"/>
    <w:rsid w:val="00B1075B"/>
    <w:rsid w:val="00B10AC7"/>
    <w:rsid w:val="00B158FC"/>
    <w:rsid w:val="00B301F7"/>
    <w:rsid w:val="00B30640"/>
    <w:rsid w:val="00B44D8D"/>
    <w:rsid w:val="00B57303"/>
    <w:rsid w:val="00B63413"/>
    <w:rsid w:val="00B67C9A"/>
    <w:rsid w:val="00B8059F"/>
    <w:rsid w:val="00B90AA2"/>
    <w:rsid w:val="00B96DA9"/>
    <w:rsid w:val="00BC099A"/>
    <w:rsid w:val="00BE20BD"/>
    <w:rsid w:val="00BE2A9E"/>
    <w:rsid w:val="00BE7DEF"/>
    <w:rsid w:val="00BF0B98"/>
    <w:rsid w:val="00BF279D"/>
    <w:rsid w:val="00BF3949"/>
    <w:rsid w:val="00BF4310"/>
    <w:rsid w:val="00BF4A74"/>
    <w:rsid w:val="00C00E4E"/>
    <w:rsid w:val="00C14613"/>
    <w:rsid w:val="00C17C4D"/>
    <w:rsid w:val="00C20A8E"/>
    <w:rsid w:val="00C21113"/>
    <w:rsid w:val="00C3333A"/>
    <w:rsid w:val="00C418E2"/>
    <w:rsid w:val="00C50357"/>
    <w:rsid w:val="00C52EF8"/>
    <w:rsid w:val="00C6060B"/>
    <w:rsid w:val="00C85B73"/>
    <w:rsid w:val="00C931A0"/>
    <w:rsid w:val="00C936C1"/>
    <w:rsid w:val="00CA0EBC"/>
    <w:rsid w:val="00CB0E19"/>
    <w:rsid w:val="00CB44E8"/>
    <w:rsid w:val="00CB53A5"/>
    <w:rsid w:val="00CC3D3D"/>
    <w:rsid w:val="00CD1E8A"/>
    <w:rsid w:val="00CD3014"/>
    <w:rsid w:val="00CE4488"/>
    <w:rsid w:val="00CF1448"/>
    <w:rsid w:val="00CF2106"/>
    <w:rsid w:val="00D04BFE"/>
    <w:rsid w:val="00D2358E"/>
    <w:rsid w:val="00D26445"/>
    <w:rsid w:val="00D271A8"/>
    <w:rsid w:val="00D2768F"/>
    <w:rsid w:val="00D310BD"/>
    <w:rsid w:val="00D5371F"/>
    <w:rsid w:val="00D567FD"/>
    <w:rsid w:val="00D576AD"/>
    <w:rsid w:val="00D72A0D"/>
    <w:rsid w:val="00D85FDE"/>
    <w:rsid w:val="00D9325B"/>
    <w:rsid w:val="00D9379A"/>
    <w:rsid w:val="00D978EB"/>
    <w:rsid w:val="00DA0D11"/>
    <w:rsid w:val="00DA72E6"/>
    <w:rsid w:val="00DB1B08"/>
    <w:rsid w:val="00DC34AC"/>
    <w:rsid w:val="00DC46F8"/>
    <w:rsid w:val="00DC6C55"/>
    <w:rsid w:val="00DD0072"/>
    <w:rsid w:val="00DE07A8"/>
    <w:rsid w:val="00DF0C48"/>
    <w:rsid w:val="00DF7BD8"/>
    <w:rsid w:val="00E01FC5"/>
    <w:rsid w:val="00E32D1C"/>
    <w:rsid w:val="00E377E1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4A8F"/>
    <w:rsid w:val="00EC5E88"/>
    <w:rsid w:val="00ED2F84"/>
    <w:rsid w:val="00ED648D"/>
    <w:rsid w:val="00ED72A9"/>
    <w:rsid w:val="00EE6290"/>
    <w:rsid w:val="00EF115F"/>
    <w:rsid w:val="00EF711F"/>
    <w:rsid w:val="00F02CEE"/>
    <w:rsid w:val="00F04FC8"/>
    <w:rsid w:val="00F07F02"/>
    <w:rsid w:val="00F147B3"/>
    <w:rsid w:val="00F202D0"/>
    <w:rsid w:val="00F207DC"/>
    <w:rsid w:val="00F220CF"/>
    <w:rsid w:val="00F37A1C"/>
    <w:rsid w:val="00F418FD"/>
    <w:rsid w:val="00F434D0"/>
    <w:rsid w:val="00F45B42"/>
    <w:rsid w:val="00F522D5"/>
    <w:rsid w:val="00F57843"/>
    <w:rsid w:val="00F7208B"/>
    <w:rsid w:val="00F74EEA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E1211"/>
    <w:rsid w:val="00FF0CD9"/>
    <w:rsid w:val="00FF525A"/>
    <w:rsid w:val="00FF607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344E2"/>
  <w15:docId w15:val="{C764061B-65D3-4F0A-A574-3689308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55D0"/>
    <w:pPr>
      <w:keepNext/>
      <w:numPr>
        <w:numId w:val="39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5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customStyle="1" w:styleId="Tekstpodstawowy31">
    <w:name w:val="Tekst podstawowy 31"/>
    <w:basedOn w:val="Normalny"/>
    <w:rsid w:val="00CB0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C55D0"/>
    <w:rPr>
      <w:rFonts w:ascii="Calibri" w:eastAsia="Calibri" w:hAnsi="Calibri" w:cs="Times New Roman"/>
      <w:b/>
      <w:sz w:val="24"/>
      <w:szCs w:val="20"/>
      <w:lang w:val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7052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7FD6-034D-4CD5-9999-9EFD4BE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7248</Words>
  <Characters>43489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Inwestycje</cp:lastModifiedBy>
  <cp:revision>9</cp:revision>
  <dcterms:created xsi:type="dcterms:W3CDTF">2021-12-17T07:54:00Z</dcterms:created>
  <dcterms:modified xsi:type="dcterms:W3CDTF">2022-02-01T06:55:00Z</dcterms:modified>
</cp:coreProperties>
</file>